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9722DE" w:rsidP="009722DE" w14:paraId="31D48D3D" w14:textId="60FCB2D7">
      <w:pPr>
        <w:spacing w:after="0" w:line="480" w:lineRule="auto"/>
        <w:jc w:val="center"/>
        <w:rPr>
          <w:rFonts w:ascii="Times New Roman" w:hAnsi="Times New Roman" w:cs="Times New Roman"/>
          <w:sz w:val="24"/>
          <w:szCs w:val="24"/>
        </w:rPr>
      </w:pPr>
    </w:p>
    <w:p w:rsidR="0008734F" w:rsidP="009722DE" w14:paraId="5965DD83" w14:textId="33EFCAA6">
      <w:pPr>
        <w:spacing w:after="0" w:line="480" w:lineRule="auto"/>
        <w:jc w:val="center"/>
        <w:rPr>
          <w:rFonts w:ascii="Times New Roman" w:hAnsi="Times New Roman" w:cs="Times New Roman"/>
          <w:sz w:val="24"/>
          <w:szCs w:val="24"/>
        </w:rPr>
      </w:pPr>
    </w:p>
    <w:p w:rsidR="0008734F" w:rsidP="009722DE" w14:paraId="113E16E7" w14:textId="1601522B">
      <w:pPr>
        <w:spacing w:after="0" w:line="480" w:lineRule="auto"/>
        <w:jc w:val="center"/>
        <w:rPr>
          <w:rFonts w:ascii="Times New Roman" w:hAnsi="Times New Roman" w:cs="Times New Roman"/>
          <w:sz w:val="24"/>
          <w:szCs w:val="24"/>
        </w:rPr>
      </w:pPr>
    </w:p>
    <w:p w:rsidR="0008734F" w:rsidP="009722DE" w14:paraId="4BBA0294" w14:textId="3A01C221">
      <w:pPr>
        <w:spacing w:after="0" w:line="480" w:lineRule="auto"/>
        <w:jc w:val="center"/>
        <w:rPr>
          <w:rFonts w:ascii="Times New Roman" w:hAnsi="Times New Roman" w:cs="Times New Roman"/>
          <w:sz w:val="24"/>
          <w:szCs w:val="24"/>
        </w:rPr>
      </w:pPr>
    </w:p>
    <w:p w:rsidR="0008734F" w:rsidP="009722DE" w14:paraId="70814813" w14:textId="2AB6E3CF">
      <w:pPr>
        <w:spacing w:after="0" w:line="480" w:lineRule="auto"/>
        <w:jc w:val="center"/>
        <w:rPr>
          <w:rFonts w:ascii="Times New Roman" w:hAnsi="Times New Roman" w:cs="Times New Roman"/>
          <w:sz w:val="24"/>
          <w:szCs w:val="24"/>
        </w:rPr>
      </w:pPr>
    </w:p>
    <w:p w:rsidR="0008734F" w:rsidP="009722DE" w14:paraId="454E4D0C" w14:textId="67EE9ED2">
      <w:pPr>
        <w:spacing w:after="0" w:line="480" w:lineRule="auto"/>
        <w:jc w:val="center"/>
        <w:rPr>
          <w:rFonts w:ascii="Times New Roman" w:hAnsi="Times New Roman" w:cs="Times New Roman"/>
          <w:sz w:val="24"/>
          <w:szCs w:val="24"/>
        </w:rPr>
      </w:pPr>
    </w:p>
    <w:p w:rsidR="0008734F" w:rsidP="009722DE" w14:paraId="484FD9D8" w14:textId="3A652177">
      <w:pPr>
        <w:spacing w:after="0" w:line="480" w:lineRule="auto"/>
        <w:jc w:val="center"/>
        <w:rPr>
          <w:rFonts w:ascii="Times New Roman" w:hAnsi="Times New Roman" w:cs="Times New Roman"/>
          <w:sz w:val="24"/>
          <w:szCs w:val="24"/>
        </w:rPr>
      </w:pPr>
    </w:p>
    <w:p w:rsidR="0008734F" w:rsidP="009722DE" w14:paraId="0FD97CB1" w14:textId="77777777">
      <w:pPr>
        <w:spacing w:after="0" w:line="480" w:lineRule="auto"/>
        <w:jc w:val="center"/>
        <w:rPr>
          <w:rFonts w:ascii="Times New Roman" w:hAnsi="Times New Roman" w:cs="Times New Roman"/>
          <w:sz w:val="24"/>
          <w:szCs w:val="24"/>
        </w:rPr>
      </w:pPr>
    </w:p>
    <w:p w:rsidR="009722DE" w:rsidP="009722DE" w14:paraId="423B21DF" w14:textId="178DDB4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Job Aid and Analysis</w:t>
      </w:r>
    </w:p>
    <w:p w:rsidR="009722DE" w:rsidP="009722DE" w14:paraId="718F3124"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722DE" w:rsidP="0008734F" w14:paraId="244C6F79" w14:textId="10889EA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08734F">
        <w:rPr>
          <w:rFonts w:ascii="Times New Roman" w:hAnsi="Times New Roman" w:cs="Times New Roman"/>
          <w:sz w:val="24"/>
          <w:szCs w:val="24"/>
        </w:rPr>
        <w:t>s</w:t>
      </w:r>
    </w:p>
    <w:p w:rsidR="0008734F" w:rsidP="009722DE" w14:paraId="11D6A9AD"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722DE" w:rsidP="009722DE" w14:paraId="235D4BCD" w14:textId="6C83A82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Job Aid and Analysis</w:t>
      </w:r>
    </w:p>
    <w:p w:rsidR="009722DE" w:rsidRPr="009722DE" w:rsidP="009722DE" w14:paraId="4D31BEF4" w14:textId="77777777">
      <w:pPr>
        <w:spacing w:after="0" w:line="480" w:lineRule="auto"/>
        <w:jc w:val="center"/>
        <w:rPr>
          <w:rFonts w:ascii="Times New Roman" w:hAnsi="Times New Roman" w:cs="Times New Roman"/>
          <w:b/>
          <w:sz w:val="24"/>
          <w:szCs w:val="24"/>
        </w:rPr>
      </w:pPr>
      <w:r w:rsidRPr="009722DE">
        <w:rPr>
          <w:rFonts w:ascii="Times New Roman" w:hAnsi="Times New Roman" w:cs="Times New Roman"/>
          <w:b/>
          <w:sz w:val="24"/>
          <w:szCs w:val="24"/>
        </w:rPr>
        <w:t xml:space="preserve">Job Aid </w:t>
      </w:r>
    </w:p>
    <w:tbl>
      <w:tblPr>
        <w:tblStyle w:val="TableGrid"/>
        <w:tblW w:w="0" w:type="auto"/>
        <w:tblLook w:val="04A0"/>
      </w:tblPr>
      <w:tblGrid>
        <w:gridCol w:w="9576"/>
      </w:tblGrid>
      <w:tr w14:paraId="6AC69D79" w14:textId="77777777" w:rsidTr="0008734F">
        <w:tblPrEx>
          <w:tblW w:w="0" w:type="auto"/>
          <w:tblLook w:val="04A0"/>
        </w:tblPrEx>
        <w:tc>
          <w:tcPr>
            <w:tcW w:w="9576" w:type="dxa"/>
            <w:shd w:val="clear" w:color="auto" w:fill="002060"/>
          </w:tcPr>
          <w:p w:rsidR="009722DE" w:rsidRPr="009722DE" w:rsidP="00CB2E35" w14:paraId="08777B6C" w14:textId="77777777">
            <w:pPr>
              <w:spacing w:line="480" w:lineRule="auto"/>
              <w:jc w:val="center"/>
              <w:rPr>
                <w:rFonts w:ascii="Times New Roman" w:hAnsi="Times New Roman" w:cs="Times New Roman"/>
                <w:b/>
                <w:sz w:val="24"/>
                <w:szCs w:val="24"/>
              </w:rPr>
            </w:pPr>
            <w:r w:rsidRPr="009722DE">
              <w:rPr>
                <w:rFonts w:ascii="Times New Roman" w:hAnsi="Times New Roman" w:cs="Times New Roman"/>
                <w:b/>
                <w:sz w:val="24"/>
                <w:szCs w:val="24"/>
              </w:rPr>
              <w:t>BTS Pharmacy-Step-by-Step Guide</w:t>
            </w:r>
          </w:p>
        </w:tc>
      </w:tr>
      <w:tr w14:paraId="35349B2C" w14:textId="77777777" w:rsidTr="00CB2E35">
        <w:tblPrEx>
          <w:tblW w:w="0" w:type="auto"/>
          <w:tblLook w:val="04A0"/>
        </w:tblPrEx>
        <w:tc>
          <w:tcPr>
            <w:tcW w:w="9576" w:type="dxa"/>
          </w:tcPr>
          <w:p w:rsidR="009722DE" w:rsidRPr="009722DE" w:rsidP="007F26D9" w14:paraId="6094107C" w14:textId="3DECC021">
            <w:pPr>
              <w:shd w:val="clear" w:color="auto" w:fill="00B050"/>
              <w:spacing w:line="480" w:lineRule="auto"/>
              <w:jc w:val="center"/>
              <w:rPr>
                <w:rFonts w:ascii="Times New Roman" w:hAnsi="Times New Roman" w:cs="Times New Roman"/>
                <w:b/>
                <w:sz w:val="24"/>
                <w:szCs w:val="24"/>
              </w:rPr>
            </w:pPr>
            <w:r w:rsidRPr="009722DE">
              <w:rPr>
                <w:rFonts w:ascii="Times New Roman" w:hAnsi="Times New Roman" w:cs="Times New Roman"/>
                <w:b/>
                <w:sz w:val="24"/>
                <w:szCs w:val="24"/>
              </w:rPr>
              <w:t>BTS Pharmacy Job Aid</w:t>
            </w:r>
          </w:p>
          <w:p w:rsidR="009722DE" w:rsidRPr="009722DE" w:rsidP="00CB2E35" w14:paraId="2B4943AF" w14:textId="34143B61">
            <w:pPr>
              <w:spacing w:line="480" w:lineRule="auto"/>
              <w:rPr>
                <w:rFonts w:ascii="Times New Roman" w:hAnsi="Times New Roman" w:cs="Times New Roman"/>
                <w:i/>
                <w:sz w:val="24"/>
                <w:szCs w:val="24"/>
              </w:rPr>
            </w:pPr>
            <w:r w:rsidRPr="009722DE">
              <w:rPr>
                <w:rFonts w:ascii="Times New Roman" w:hAnsi="Times New Roman" w:cs="Times New Roman"/>
                <w:i/>
                <w:sz w:val="24"/>
                <w:szCs w:val="24"/>
              </w:rPr>
              <w:t xml:space="preserve">The Manager Guide for BTS Pharmacy: How </w:t>
            </w:r>
            <w:r w:rsidR="007F26D9">
              <w:rPr>
                <w:rFonts w:ascii="Times New Roman" w:hAnsi="Times New Roman" w:cs="Times New Roman"/>
                <w:i/>
                <w:sz w:val="24"/>
                <w:szCs w:val="24"/>
              </w:rPr>
              <w:t>to</w:t>
            </w:r>
            <w:r w:rsidRPr="009722DE">
              <w:rPr>
                <w:rFonts w:ascii="Times New Roman" w:hAnsi="Times New Roman" w:cs="Times New Roman"/>
                <w:i/>
                <w:sz w:val="24"/>
                <w:szCs w:val="24"/>
              </w:rPr>
              <w:t>…?</w:t>
            </w:r>
          </w:p>
          <w:p w:rsidR="009722DE" w:rsidRPr="009722DE" w:rsidP="00CB2E35" w14:paraId="34B653DC" w14:textId="77777777">
            <w:pPr>
              <w:spacing w:line="480" w:lineRule="auto"/>
              <w:rPr>
                <w:rFonts w:ascii="Times New Roman" w:hAnsi="Times New Roman" w:cs="Times New Roman"/>
                <w:sz w:val="24"/>
                <w:szCs w:val="24"/>
              </w:rPr>
            </w:pPr>
            <w:r w:rsidRPr="009722DE">
              <w:rPr>
                <w:rFonts w:ascii="Times New Roman" w:hAnsi="Times New Roman" w:cs="Times New Roman"/>
                <w:sz w:val="24"/>
                <w:szCs w:val="24"/>
              </w:rPr>
              <w:t>-</w:t>
            </w:r>
            <w:r w:rsidRPr="007F26D9">
              <w:rPr>
                <w:rFonts w:ascii="Times New Roman" w:hAnsi="Times New Roman" w:cs="Times New Roman"/>
                <w:b/>
                <w:sz w:val="24"/>
                <w:szCs w:val="24"/>
              </w:rPr>
              <w:t>View the list of the drugs available</w:t>
            </w:r>
            <w:r w:rsidRPr="009722DE">
              <w:rPr>
                <w:rFonts w:ascii="Times New Roman" w:hAnsi="Times New Roman" w:cs="Times New Roman"/>
                <w:sz w:val="24"/>
                <w:szCs w:val="24"/>
              </w:rPr>
              <w:t xml:space="preserve"> </w:t>
            </w:r>
            <w:bookmarkStart w:id="0" w:name="_GoBack"/>
            <w:bookmarkEnd w:id="0"/>
          </w:p>
          <w:p w:rsidR="009722DE" w:rsidRPr="009722DE" w:rsidP="00CB2E35" w14:paraId="51BBFD1B" w14:textId="619B5147">
            <w:pPr>
              <w:spacing w:line="480" w:lineRule="auto"/>
              <w:rPr>
                <w:rFonts w:ascii="Times New Roman" w:hAnsi="Times New Roman" w:cs="Times New Roman"/>
                <w:sz w:val="24"/>
                <w:szCs w:val="24"/>
              </w:rPr>
            </w:pPr>
            <w:r w:rsidRPr="009722DE">
              <w:rPr>
                <w:rFonts w:ascii="Times New Roman" w:hAnsi="Times New Roman" w:cs="Times New Roman"/>
                <w:sz w:val="24"/>
                <w:szCs w:val="24"/>
              </w:rPr>
              <w:t>-</w:t>
            </w:r>
            <w:r w:rsidRPr="007F26D9">
              <w:rPr>
                <w:rFonts w:ascii="Times New Roman" w:hAnsi="Times New Roman" w:cs="Times New Roman"/>
                <w:b/>
                <w:sz w:val="24"/>
                <w:szCs w:val="24"/>
              </w:rPr>
              <w:t>Approve or decline request</w:t>
            </w:r>
            <w:r w:rsidR="007F26D9">
              <w:rPr>
                <w:rFonts w:ascii="Times New Roman" w:hAnsi="Times New Roman" w:cs="Times New Roman"/>
                <w:b/>
                <w:sz w:val="24"/>
                <w:szCs w:val="24"/>
              </w:rPr>
              <w:t>/order from a doctor</w:t>
            </w:r>
          </w:p>
          <w:p w:rsidR="009722DE" w:rsidRPr="009722DE" w:rsidP="00CB2E35" w14:paraId="33E9DB03" w14:textId="77777777">
            <w:pPr>
              <w:spacing w:line="480" w:lineRule="auto"/>
              <w:rPr>
                <w:rFonts w:ascii="Times New Roman" w:hAnsi="Times New Roman" w:cs="Times New Roman"/>
                <w:sz w:val="24"/>
                <w:szCs w:val="24"/>
              </w:rPr>
            </w:pPr>
            <w:r w:rsidRPr="009722DE">
              <w:rPr>
                <w:rFonts w:ascii="Times New Roman" w:hAnsi="Times New Roman" w:cs="Times New Roman"/>
                <w:sz w:val="24"/>
                <w:szCs w:val="24"/>
              </w:rPr>
              <w:t>-</w:t>
            </w:r>
            <w:r w:rsidRPr="007F26D9">
              <w:rPr>
                <w:rFonts w:ascii="Times New Roman" w:hAnsi="Times New Roman" w:cs="Times New Roman"/>
                <w:b/>
                <w:sz w:val="24"/>
                <w:szCs w:val="24"/>
              </w:rPr>
              <w:t>Enroll a new customer</w:t>
            </w:r>
          </w:p>
          <w:p w:rsidR="009722DE" w:rsidRPr="009722DE" w:rsidP="00CB2E35" w14:paraId="2D83D2A4" w14:textId="77777777">
            <w:pPr>
              <w:spacing w:line="480" w:lineRule="auto"/>
              <w:rPr>
                <w:rFonts w:ascii="Times New Roman" w:hAnsi="Times New Roman" w:cs="Times New Roman"/>
                <w:sz w:val="24"/>
                <w:szCs w:val="24"/>
              </w:rPr>
            </w:pPr>
            <w:r w:rsidRPr="009722DE">
              <w:rPr>
                <w:rFonts w:ascii="Times New Roman" w:hAnsi="Times New Roman" w:cs="Times New Roman"/>
                <w:sz w:val="24"/>
                <w:szCs w:val="24"/>
              </w:rPr>
              <w:t>-</w:t>
            </w:r>
            <w:r w:rsidRPr="007F26D9">
              <w:rPr>
                <w:rFonts w:ascii="Times New Roman" w:hAnsi="Times New Roman" w:cs="Times New Roman"/>
                <w:b/>
                <w:sz w:val="24"/>
                <w:szCs w:val="24"/>
              </w:rPr>
              <w:t>View billing units of the drug items</w:t>
            </w:r>
            <w:r w:rsidRPr="009722DE">
              <w:rPr>
                <w:rFonts w:ascii="Times New Roman" w:hAnsi="Times New Roman" w:cs="Times New Roman"/>
                <w:sz w:val="24"/>
                <w:szCs w:val="24"/>
              </w:rPr>
              <w:t xml:space="preserve"> </w:t>
            </w:r>
          </w:p>
        </w:tc>
      </w:tr>
      <w:tr w14:paraId="0007E778" w14:textId="77777777" w:rsidTr="00CB2E35">
        <w:tblPrEx>
          <w:tblW w:w="0" w:type="auto"/>
          <w:tblLook w:val="04A0"/>
        </w:tblPrEx>
        <w:tc>
          <w:tcPr>
            <w:tcW w:w="9576" w:type="dxa"/>
          </w:tcPr>
          <w:p w:rsidR="009722DE" w:rsidRPr="009722DE" w:rsidP="00CB2E35" w14:paraId="3E31A64D" w14:textId="41099310">
            <w:pPr>
              <w:spacing w:line="480" w:lineRule="auto"/>
              <w:rPr>
                <w:rFonts w:ascii="Times New Roman" w:hAnsi="Times New Roman" w:cs="Times New Roman"/>
                <w:sz w:val="24"/>
                <w:szCs w:val="24"/>
              </w:rPr>
            </w:pPr>
            <w:r w:rsidRPr="009722DE">
              <w:rPr>
                <w:rFonts w:ascii="Times New Roman" w:hAnsi="Times New Roman" w:cs="Times New Roman"/>
                <w:sz w:val="24"/>
                <w:szCs w:val="24"/>
              </w:rPr>
              <w:t xml:space="preserve">To perform any of the tasks below, start by accessing the </w:t>
            </w:r>
            <w:r w:rsidR="007F26D9">
              <w:rPr>
                <w:rFonts w:ascii="Times New Roman" w:hAnsi="Times New Roman" w:cs="Times New Roman"/>
                <w:sz w:val="24"/>
                <w:szCs w:val="24"/>
              </w:rPr>
              <w:t>(</w:t>
            </w:r>
            <w:r w:rsidRPr="009722DE">
              <w:rPr>
                <w:rFonts w:ascii="Times New Roman" w:hAnsi="Times New Roman" w:cs="Times New Roman"/>
                <w:sz w:val="24"/>
                <w:szCs w:val="24"/>
              </w:rPr>
              <w:t>BTS Pharmacy.com</w:t>
            </w:r>
            <w:r w:rsidR="007F26D9">
              <w:rPr>
                <w:rFonts w:ascii="Times New Roman" w:hAnsi="Times New Roman" w:cs="Times New Roman"/>
                <w:sz w:val="24"/>
                <w:szCs w:val="24"/>
              </w:rPr>
              <w:t>) website</w:t>
            </w:r>
          </w:p>
          <w:p w:rsidR="009722DE" w:rsidRPr="009722DE" w:rsidP="00CB2E35" w14:paraId="11C59E1C" w14:textId="77777777">
            <w:pPr>
              <w:spacing w:line="480" w:lineRule="auto"/>
              <w:rPr>
                <w:rFonts w:ascii="Times New Roman" w:hAnsi="Times New Roman" w:cs="Times New Roman"/>
                <w:sz w:val="24"/>
                <w:szCs w:val="24"/>
              </w:rPr>
            </w:pPr>
            <w:r w:rsidRPr="009722DE">
              <w:rPr>
                <w:rFonts w:ascii="Times New Roman" w:hAnsi="Times New Roman" w:cs="Times New Roman"/>
                <w:sz w:val="24"/>
                <w:szCs w:val="24"/>
              </w:rPr>
              <w:t>-Open your browser to BTS Pharmacy.com Homepage
</w:t>
            </w:r>
          </w:p>
          <w:p w:rsidR="009722DE" w:rsidRPr="009722DE" w:rsidP="00CB2E35" w14:paraId="654F4C3F" w14:textId="77777777">
            <w:pPr>
              <w:spacing w:line="480" w:lineRule="auto"/>
              <w:rPr>
                <w:rFonts w:ascii="Times New Roman" w:hAnsi="Times New Roman" w:cs="Times New Roman"/>
                <w:sz w:val="24"/>
                <w:szCs w:val="24"/>
              </w:rPr>
            </w:pPr>
            <w:r w:rsidRPr="009722DE">
              <w:rPr>
                <w:rFonts w:ascii="Times New Roman" w:hAnsi="Times New Roman" w:cs="Times New Roman"/>
                <w:sz w:val="24"/>
                <w:szCs w:val="24"/>
              </w:rPr>
              <w:t>-Click the my workplace tab</w:t>
            </w:r>
          </w:p>
          <w:p w:rsidR="009722DE" w:rsidRPr="009722DE" w:rsidP="00CB2E35" w14:paraId="2E2CEFF1" w14:textId="77777777">
            <w:pPr>
              <w:spacing w:line="480" w:lineRule="auto"/>
              <w:rPr>
                <w:rFonts w:ascii="Times New Roman" w:hAnsi="Times New Roman" w:cs="Times New Roman"/>
                <w:sz w:val="24"/>
                <w:szCs w:val="24"/>
              </w:rPr>
            </w:pPr>
            <w:r w:rsidRPr="009722DE">
              <w:rPr>
                <w:rFonts w:ascii="Times New Roman" w:hAnsi="Times New Roman" w:cs="Times New Roman"/>
                <w:sz w:val="24"/>
                <w:szCs w:val="24"/>
              </w:rPr>
              <w:t>-Log in using your sign-in ID 
</w:t>
            </w:r>
          </w:p>
          <w:p w:rsidR="009722DE" w:rsidRPr="009722DE" w:rsidP="00CB2E35" w14:paraId="0CFDCF57" w14:textId="77777777">
            <w:pPr>
              <w:spacing w:line="480" w:lineRule="auto"/>
              <w:rPr>
                <w:rFonts w:ascii="Times New Roman" w:hAnsi="Times New Roman" w:cs="Times New Roman"/>
                <w:sz w:val="24"/>
                <w:szCs w:val="24"/>
              </w:rPr>
            </w:pPr>
            <w:r w:rsidRPr="009722DE">
              <w:rPr>
                <w:rFonts w:ascii="Times New Roman" w:hAnsi="Times New Roman" w:cs="Times New Roman"/>
                <w:sz w:val="24"/>
                <w:szCs w:val="24"/>
              </w:rPr>
              <w:t xml:space="preserve">-Click the link on the left side for different functions </w:t>
            </w:r>
          </w:p>
        </w:tc>
      </w:tr>
      <w:tr w14:paraId="2487FD2E" w14:textId="77777777" w:rsidTr="00CB2E35">
        <w:tblPrEx>
          <w:tblW w:w="0" w:type="auto"/>
          <w:tblLook w:val="04A0"/>
        </w:tblPrEx>
        <w:tc>
          <w:tcPr>
            <w:tcW w:w="9576" w:type="dxa"/>
          </w:tcPr>
          <w:p w:rsidR="009722DE" w:rsidRPr="009722DE" w:rsidP="00CB2E35" w14:paraId="4A47962C" w14:textId="2E224B40">
            <w:pPr>
              <w:spacing w:line="480" w:lineRule="auto"/>
              <w:rPr>
                <w:rFonts w:ascii="Times New Roman" w:hAnsi="Times New Roman" w:cs="Times New Roman"/>
                <w:sz w:val="24"/>
                <w:szCs w:val="24"/>
                <w:u w:val="single"/>
              </w:rPr>
            </w:pPr>
            <w:r w:rsidRPr="007F26D9">
              <w:rPr>
                <w:rFonts w:ascii="Times New Roman" w:hAnsi="Times New Roman" w:cs="Times New Roman"/>
                <w:sz w:val="24"/>
                <w:szCs w:val="24"/>
                <w:u w:val="single"/>
                <w:shd w:val="clear" w:color="auto" w:fill="00B0F0"/>
              </w:rPr>
              <w:t xml:space="preserve">Task 1: View the list of drugs available </w:t>
            </w:r>
            <w:r w:rsidRPr="007F26D9" w:rsidR="007F26D9">
              <w:rPr>
                <w:rFonts w:ascii="Times New Roman" w:hAnsi="Times New Roman" w:cs="Times New Roman"/>
                <w:sz w:val="24"/>
                <w:szCs w:val="24"/>
                <w:u w:val="single"/>
                <w:shd w:val="clear" w:color="auto" w:fill="00B0F0"/>
              </w:rPr>
              <w:t xml:space="preserve">                                                                  Back to the Top</w:t>
            </w:r>
          </w:p>
          <w:p w:rsidR="009722DE" w:rsidRPr="009722DE" w:rsidP="00CB2E35" w14:paraId="3758FCF0" w14:textId="77777777">
            <w:pPr>
              <w:spacing w:line="480" w:lineRule="auto"/>
              <w:rPr>
                <w:rFonts w:ascii="Times New Roman" w:hAnsi="Times New Roman" w:cs="Times New Roman"/>
                <w:sz w:val="24"/>
                <w:szCs w:val="24"/>
              </w:rPr>
            </w:pPr>
            <w:r w:rsidRPr="009722DE">
              <w:rPr>
                <w:rFonts w:ascii="Times New Roman" w:hAnsi="Times New Roman" w:cs="Times New Roman"/>
                <w:sz w:val="24"/>
                <w:szCs w:val="24"/>
              </w:rPr>
              <w:t xml:space="preserve">-From the manager self-service portal, click on </w:t>
            </w:r>
            <w:r w:rsidRPr="009722DE">
              <w:rPr>
                <w:rFonts w:ascii="Times New Roman" w:hAnsi="Times New Roman" w:cs="Times New Roman"/>
                <w:b/>
                <w:sz w:val="24"/>
                <w:szCs w:val="24"/>
              </w:rPr>
              <w:t>Pharmacy Resources</w:t>
            </w:r>
          </w:p>
          <w:p w:rsidR="009722DE" w:rsidRPr="009722DE" w:rsidP="00CB2E35" w14:paraId="6BEC5A54" w14:textId="77777777">
            <w:pPr>
              <w:spacing w:line="480" w:lineRule="auto"/>
              <w:rPr>
                <w:rFonts w:ascii="Times New Roman" w:hAnsi="Times New Roman" w:cs="Times New Roman"/>
                <w:sz w:val="24"/>
                <w:szCs w:val="24"/>
              </w:rPr>
            </w:pPr>
            <w:r w:rsidRPr="009722DE">
              <w:rPr>
                <w:rFonts w:ascii="Times New Roman" w:hAnsi="Times New Roman" w:cs="Times New Roman"/>
                <w:sz w:val="24"/>
                <w:szCs w:val="24"/>
              </w:rPr>
              <w:t xml:space="preserve">-Click any </w:t>
            </w:r>
            <w:r w:rsidRPr="009722DE">
              <w:rPr>
                <w:rFonts w:ascii="Times New Roman" w:hAnsi="Times New Roman" w:cs="Times New Roman"/>
                <w:b/>
                <w:sz w:val="24"/>
                <w:szCs w:val="24"/>
              </w:rPr>
              <w:t>column header</w:t>
            </w:r>
            <w:r w:rsidRPr="009722DE">
              <w:rPr>
                <w:rFonts w:ascii="Times New Roman" w:hAnsi="Times New Roman" w:cs="Times New Roman"/>
                <w:sz w:val="24"/>
                <w:szCs w:val="24"/>
              </w:rPr>
              <w:t xml:space="preserve"> to sought by the name or the characteristics</w:t>
            </w:r>
          </w:p>
          <w:p w:rsidR="009722DE" w:rsidRPr="009722DE" w:rsidP="00CB2E35" w14:paraId="65522BDE" w14:textId="77777777">
            <w:pPr>
              <w:spacing w:line="480" w:lineRule="auto"/>
              <w:rPr>
                <w:rFonts w:ascii="Times New Roman" w:hAnsi="Times New Roman" w:cs="Times New Roman"/>
                <w:sz w:val="24"/>
                <w:szCs w:val="24"/>
              </w:rPr>
            </w:pPr>
            <w:r w:rsidRPr="009722DE">
              <w:rPr>
                <w:rFonts w:ascii="Times New Roman" w:hAnsi="Times New Roman" w:cs="Times New Roman"/>
                <w:sz w:val="24"/>
                <w:szCs w:val="24"/>
              </w:rPr>
              <w:t xml:space="preserve">-Use the </w:t>
            </w:r>
            <w:r w:rsidRPr="009722DE">
              <w:rPr>
                <w:rFonts w:ascii="Times New Roman" w:hAnsi="Times New Roman" w:cs="Times New Roman"/>
                <w:b/>
                <w:sz w:val="24"/>
                <w:szCs w:val="24"/>
              </w:rPr>
              <w:t>view drug available</w:t>
            </w:r>
            <w:r w:rsidRPr="009722DE">
              <w:rPr>
                <w:rFonts w:ascii="Times New Roman" w:hAnsi="Times New Roman" w:cs="Times New Roman"/>
                <w:sz w:val="24"/>
                <w:szCs w:val="24"/>
              </w:rPr>
              <w:t xml:space="preserve"> box to select the specific drug, then click the </w:t>
            </w:r>
            <w:r w:rsidRPr="009722DE">
              <w:rPr>
                <w:rFonts w:ascii="Times New Roman" w:hAnsi="Times New Roman" w:cs="Times New Roman"/>
                <w:b/>
                <w:sz w:val="24"/>
                <w:szCs w:val="24"/>
              </w:rPr>
              <w:t>Find</w:t>
            </w:r>
            <w:r w:rsidRPr="009722DE">
              <w:rPr>
                <w:rFonts w:ascii="Times New Roman" w:hAnsi="Times New Roman" w:cs="Times New Roman"/>
                <w:sz w:val="24"/>
                <w:szCs w:val="24"/>
              </w:rPr>
              <w:t xml:space="preserve"> to see whether it is available </w:t>
            </w:r>
          </w:p>
          <w:p w:rsidR="009722DE" w:rsidRPr="009722DE" w:rsidP="00CB2E35" w14:paraId="1C69DE75" w14:textId="77777777">
            <w:pPr>
              <w:spacing w:line="480" w:lineRule="auto"/>
              <w:rPr>
                <w:rFonts w:ascii="Times New Roman" w:hAnsi="Times New Roman" w:cs="Times New Roman"/>
                <w:sz w:val="24"/>
                <w:szCs w:val="24"/>
              </w:rPr>
            </w:pPr>
            <w:r w:rsidRPr="009722DE">
              <w:rPr>
                <w:rFonts w:ascii="Times New Roman" w:hAnsi="Times New Roman" w:cs="Times New Roman"/>
                <w:sz w:val="24"/>
                <w:szCs w:val="24"/>
              </w:rPr>
              <w:t xml:space="preserve">-Chose </w:t>
            </w:r>
            <w:r w:rsidRPr="009722DE">
              <w:rPr>
                <w:rFonts w:ascii="Times New Roman" w:hAnsi="Times New Roman" w:cs="Times New Roman"/>
                <w:b/>
                <w:sz w:val="24"/>
                <w:szCs w:val="24"/>
              </w:rPr>
              <w:t>home</w:t>
            </w:r>
            <w:r w:rsidRPr="009722DE">
              <w:rPr>
                <w:rFonts w:ascii="Times New Roman" w:hAnsi="Times New Roman" w:cs="Times New Roman"/>
                <w:sz w:val="24"/>
                <w:szCs w:val="24"/>
              </w:rPr>
              <w:t xml:space="preserve"> from the drop-down box to go back to the home page</w:t>
            </w:r>
          </w:p>
        </w:tc>
      </w:tr>
      <w:tr w14:paraId="75B75D69" w14:textId="77777777" w:rsidTr="00CB2E35">
        <w:tblPrEx>
          <w:tblW w:w="0" w:type="auto"/>
          <w:tblLook w:val="04A0"/>
        </w:tblPrEx>
        <w:tc>
          <w:tcPr>
            <w:tcW w:w="9576" w:type="dxa"/>
          </w:tcPr>
          <w:p w:rsidR="009722DE" w:rsidRPr="009722DE" w:rsidP="0008734F" w14:paraId="10089CEA" w14:textId="1AA63AC4">
            <w:pPr>
              <w:shd w:val="clear" w:color="auto" w:fill="00B0F0"/>
              <w:spacing w:line="480" w:lineRule="auto"/>
              <w:rPr>
                <w:rFonts w:ascii="Times New Roman" w:hAnsi="Times New Roman" w:cs="Times New Roman"/>
                <w:sz w:val="24"/>
                <w:szCs w:val="24"/>
                <w:u w:val="single"/>
              </w:rPr>
            </w:pPr>
            <w:r w:rsidRPr="009722DE">
              <w:rPr>
                <w:rFonts w:ascii="Times New Roman" w:hAnsi="Times New Roman" w:cs="Times New Roman"/>
                <w:sz w:val="24"/>
                <w:szCs w:val="24"/>
                <w:u w:val="single"/>
              </w:rPr>
              <w:t xml:space="preserve">Task 2: To approve or decline request </w:t>
            </w:r>
            <w:r w:rsidR="0008734F">
              <w:rPr>
                <w:rFonts w:ascii="Times New Roman" w:hAnsi="Times New Roman" w:cs="Times New Roman"/>
                <w:sz w:val="24"/>
                <w:szCs w:val="24"/>
                <w:u w:val="single"/>
              </w:rPr>
              <w:t xml:space="preserve">                                                                   Back to the Top</w:t>
            </w:r>
          </w:p>
          <w:p w:rsidR="009722DE" w:rsidRPr="009722DE" w:rsidP="00CB2E35" w14:paraId="35787042" w14:textId="77777777">
            <w:pPr>
              <w:spacing w:line="480" w:lineRule="auto"/>
              <w:rPr>
                <w:rFonts w:ascii="Times New Roman" w:hAnsi="Times New Roman" w:cs="Times New Roman"/>
                <w:sz w:val="24"/>
                <w:szCs w:val="24"/>
              </w:rPr>
            </w:pPr>
            <w:r w:rsidRPr="009722DE">
              <w:rPr>
                <w:rFonts w:ascii="Times New Roman" w:hAnsi="Times New Roman" w:cs="Times New Roman"/>
                <w:sz w:val="24"/>
                <w:szCs w:val="24"/>
              </w:rPr>
              <w:t xml:space="preserve">-From the manager self-management portal, click </w:t>
            </w:r>
            <w:r w:rsidRPr="009722DE">
              <w:rPr>
                <w:rFonts w:ascii="Times New Roman" w:hAnsi="Times New Roman" w:cs="Times New Roman"/>
                <w:b/>
                <w:sz w:val="24"/>
                <w:szCs w:val="24"/>
              </w:rPr>
              <w:t>Pharmacists</w:t>
            </w:r>
            <w:r w:rsidRPr="009722DE">
              <w:rPr>
                <w:rFonts w:ascii="Times New Roman" w:hAnsi="Times New Roman" w:cs="Times New Roman"/>
                <w:sz w:val="24"/>
                <w:szCs w:val="24"/>
              </w:rPr>
              <w:t xml:space="preserve">, then click </w:t>
            </w:r>
            <w:r w:rsidRPr="009722DE">
              <w:rPr>
                <w:rFonts w:ascii="Times New Roman" w:hAnsi="Times New Roman" w:cs="Times New Roman"/>
                <w:b/>
                <w:sz w:val="24"/>
                <w:szCs w:val="24"/>
              </w:rPr>
              <w:t>Staff members</w:t>
            </w:r>
          </w:p>
          <w:p w:rsidR="009722DE" w:rsidRPr="009722DE" w:rsidP="00CB2E35" w14:paraId="6877771B" w14:textId="77777777">
            <w:pPr>
              <w:spacing w:line="480" w:lineRule="auto"/>
              <w:rPr>
                <w:rFonts w:ascii="Times New Roman" w:hAnsi="Times New Roman" w:cs="Times New Roman"/>
                <w:sz w:val="24"/>
                <w:szCs w:val="24"/>
              </w:rPr>
            </w:pPr>
            <w:r w:rsidRPr="009722DE">
              <w:rPr>
                <w:rFonts w:ascii="Times New Roman" w:hAnsi="Times New Roman" w:cs="Times New Roman"/>
                <w:sz w:val="24"/>
                <w:szCs w:val="24"/>
              </w:rPr>
              <w:t xml:space="preserve">-In the </w:t>
            </w:r>
            <w:r w:rsidRPr="009722DE">
              <w:rPr>
                <w:rFonts w:ascii="Times New Roman" w:hAnsi="Times New Roman" w:cs="Times New Roman"/>
                <w:b/>
                <w:sz w:val="24"/>
                <w:szCs w:val="24"/>
              </w:rPr>
              <w:t>Pending approval section</w:t>
            </w:r>
            <w:r w:rsidRPr="009722DE">
              <w:rPr>
                <w:rFonts w:ascii="Times New Roman" w:hAnsi="Times New Roman" w:cs="Times New Roman"/>
                <w:sz w:val="24"/>
                <w:szCs w:val="24"/>
              </w:rPr>
              <w:t xml:space="preserve"> at the top right of the page, click </w:t>
            </w:r>
            <w:r w:rsidRPr="009722DE">
              <w:rPr>
                <w:rFonts w:ascii="Times New Roman" w:hAnsi="Times New Roman" w:cs="Times New Roman"/>
                <w:b/>
                <w:sz w:val="24"/>
                <w:szCs w:val="24"/>
              </w:rPr>
              <w:t>Approve</w:t>
            </w:r>
            <w:r w:rsidRPr="009722DE">
              <w:rPr>
                <w:rFonts w:ascii="Times New Roman" w:hAnsi="Times New Roman" w:cs="Times New Roman"/>
                <w:sz w:val="24"/>
                <w:szCs w:val="24"/>
              </w:rPr>
              <w:t xml:space="preserve"> or </w:t>
            </w:r>
            <w:r w:rsidRPr="009722DE">
              <w:rPr>
                <w:rFonts w:ascii="Times New Roman" w:hAnsi="Times New Roman" w:cs="Times New Roman"/>
                <w:b/>
                <w:sz w:val="24"/>
                <w:szCs w:val="24"/>
              </w:rPr>
              <w:t>Decline</w:t>
            </w:r>
            <w:r w:rsidRPr="009722DE">
              <w:rPr>
                <w:rFonts w:ascii="Times New Roman" w:hAnsi="Times New Roman" w:cs="Times New Roman"/>
                <w:sz w:val="24"/>
                <w:szCs w:val="24"/>
              </w:rPr>
              <w:t xml:space="preserve"> the </w:t>
            </w:r>
            <w:r w:rsidRPr="009722DE">
              <w:rPr>
                <w:rFonts w:ascii="Times New Roman" w:hAnsi="Times New Roman" w:cs="Times New Roman"/>
                <w:sz w:val="24"/>
                <w:szCs w:val="24"/>
              </w:rPr>
              <w:t xml:space="preserve">request </w:t>
            </w:r>
          </w:p>
          <w:p w:rsidR="009722DE" w:rsidRPr="009722DE" w:rsidP="00CB2E35" w14:paraId="4A212C90" w14:textId="77777777">
            <w:pPr>
              <w:spacing w:line="480" w:lineRule="auto"/>
              <w:rPr>
                <w:rFonts w:ascii="Times New Roman" w:hAnsi="Times New Roman" w:cs="Times New Roman"/>
                <w:sz w:val="24"/>
                <w:szCs w:val="24"/>
              </w:rPr>
            </w:pPr>
            <w:r w:rsidRPr="009722DE">
              <w:rPr>
                <w:rFonts w:ascii="Times New Roman" w:hAnsi="Times New Roman" w:cs="Times New Roman"/>
                <w:sz w:val="24"/>
                <w:szCs w:val="24"/>
              </w:rPr>
              <w:t xml:space="preserve">-To go back to the home page, click </w:t>
            </w:r>
            <w:r w:rsidRPr="009722DE">
              <w:rPr>
                <w:rFonts w:ascii="Times New Roman" w:hAnsi="Times New Roman" w:cs="Times New Roman"/>
                <w:b/>
                <w:sz w:val="24"/>
                <w:szCs w:val="24"/>
              </w:rPr>
              <w:t xml:space="preserve">Home </w:t>
            </w:r>
            <w:r w:rsidRPr="009722DE">
              <w:rPr>
                <w:rFonts w:ascii="Times New Roman" w:hAnsi="Times New Roman" w:cs="Times New Roman"/>
                <w:sz w:val="24"/>
                <w:szCs w:val="24"/>
              </w:rPr>
              <w:t>on the drop-down box</w:t>
            </w:r>
          </w:p>
        </w:tc>
      </w:tr>
      <w:tr w14:paraId="2AD3D553" w14:textId="77777777" w:rsidTr="00CB2E35">
        <w:tblPrEx>
          <w:tblW w:w="0" w:type="auto"/>
          <w:tblLook w:val="04A0"/>
        </w:tblPrEx>
        <w:tc>
          <w:tcPr>
            <w:tcW w:w="9576" w:type="dxa"/>
          </w:tcPr>
          <w:p w:rsidR="009722DE" w:rsidRPr="009722DE" w:rsidP="0008734F" w14:paraId="168781D4" w14:textId="3CCB84BA">
            <w:pPr>
              <w:shd w:val="clear" w:color="auto" w:fill="00B0F0"/>
              <w:spacing w:line="480" w:lineRule="auto"/>
              <w:rPr>
                <w:rFonts w:ascii="Times New Roman" w:hAnsi="Times New Roman" w:cs="Times New Roman"/>
                <w:sz w:val="24"/>
                <w:szCs w:val="24"/>
                <w:u w:val="single"/>
              </w:rPr>
            </w:pPr>
            <w:r w:rsidRPr="009722DE">
              <w:rPr>
                <w:rFonts w:ascii="Times New Roman" w:hAnsi="Times New Roman" w:cs="Times New Roman"/>
                <w:sz w:val="24"/>
                <w:szCs w:val="24"/>
                <w:u w:val="single"/>
              </w:rPr>
              <w:t>Task 3: Enroll a new customer</w:t>
            </w:r>
            <w:r w:rsidR="0008734F">
              <w:rPr>
                <w:rFonts w:ascii="Times New Roman" w:hAnsi="Times New Roman" w:cs="Times New Roman"/>
                <w:sz w:val="24"/>
                <w:szCs w:val="24"/>
                <w:u w:val="single"/>
              </w:rPr>
              <w:t xml:space="preserve">                                                                                 Back to the Top</w:t>
            </w:r>
          </w:p>
          <w:p w:rsidR="009722DE" w:rsidRPr="009722DE" w:rsidP="00CB2E35" w14:paraId="678C5F15" w14:textId="77777777">
            <w:pPr>
              <w:spacing w:line="480" w:lineRule="auto"/>
              <w:rPr>
                <w:rFonts w:ascii="Times New Roman" w:hAnsi="Times New Roman" w:cs="Times New Roman"/>
                <w:sz w:val="24"/>
                <w:szCs w:val="24"/>
              </w:rPr>
            </w:pPr>
            <w:r w:rsidRPr="009722DE">
              <w:rPr>
                <w:rFonts w:ascii="Times New Roman" w:hAnsi="Times New Roman" w:cs="Times New Roman"/>
                <w:sz w:val="24"/>
                <w:szCs w:val="24"/>
              </w:rPr>
              <w:t xml:space="preserve">-From the manager self-service portal, click on </w:t>
            </w:r>
            <w:r w:rsidRPr="009722DE">
              <w:rPr>
                <w:rFonts w:ascii="Times New Roman" w:hAnsi="Times New Roman" w:cs="Times New Roman"/>
                <w:b/>
                <w:sz w:val="24"/>
                <w:szCs w:val="24"/>
              </w:rPr>
              <w:t>Customer</w:t>
            </w:r>
          </w:p>
          <w:p w:rsidR="009722DE" w:rsidRPr="009722DE" w:rsidP="00CB2E35" w14:paraId="0F2883E5" w14:textId="77777777">
            <w:pPr>
              <w:spacing w:line="480" w:lineRule="auto"/>
              <w:rPr>
                <w:rFonts w:ascii="Times New Roman" w:hAnsi="Times New Roman" w:cs="Times New Roman"/>
                <w:sz w:val="24"/>
                <w:szCs w:val="24"/>
              </w:rPr>
            </w:pPr>
            <w:r w:rsidRPr="009722DE">
              <w:rPr>
                <w:rFonts w:ascii="Times New Roman" w:hAnsi="Times New Roman" w:cs="Times New Roman"/>
                <w:sz w:val="24"/>
                <w:szCs w:val="24"/>
              </w:rPr>
              <w:t xml:space="preserve">-On the drop-down box, click on </w:t>
            </w:r>
            <w:r w:rsidRPr="009722DE">
              <w:rPr>
                <w:rFonts w:ascii="Times New Roman" w:hAnsi="Times New Roman" w:cs="Times New Roman"/>
                <w:b/>
                <w:sz w:val="24"/>
                <w:szCs w:val="24"/>
              </w:rPr>
              <w:t>New Customer</w:t>
            </w:r>
          </w:p>
          <w:p w:rsidR="009722DE" w:rsidRPr="009722DE" w:rsidP="00CB2E35" w14:paraId="2058A4D0" w14:textId="77777777">
            <w:pPr>
              <w:spacing w:line="480" w:lineRule="auto"/>
              <w:rPr>
                <w:rFonts w:ascii="Times New Roman" w:hAnsi="Times New Roman" w:cs="Times New Roman"/>
                <w:sz w:val="24"/>
                <w:szCs w:val="24"/>
              </w:rPr>
            </w:pPr>
            <w:r w:rsidRPr="009722DE">
              <w:rPr>
                <w:rFonts w:ascii="Times New Roman" w:hAnsi="Times New Roman" w:cs="Times New Roman"/>
                <w:sz w:val="24"/>
                <w:szCs w:val="24"/>
              </w:rPr>
              <w:t xml:space="preserve">-Chose whether you want to </w:t>
            </w:r>
            <w:r w:rsidRPr="009722DE">
              <w:rPr>
                <w:rFonts w:ascii="Times New Roman" w:hAnsi="Times New Roman" w:cs="Times New Roman"/>
                <w:b/>
                <w:sz w:val="24"/>
                <w:szCs w:val="24"/>
              </w:rPr>
              <w:t>register a new customer</w:t>
            </w:r>
            <w:r w:rsidRPr="009722DE">
              <w:rPr>
                <w:rFonts w:ascii="Times New Roman" w:hAnsi="Times New Roman" w:cs="Times New Roman"/>
                <w:sz w:val="24"/>
                <w:szCs w:val="24"/>
              </w:rPr>
              <w:t xml:space="preserve"> or </w:t>
            </w:r>
            <w:r w:rsidRPr="009722DE">
              <w:rPr>
                <w:rFonts w:ascii="Times New Roman" w:hAnsi="Times New Roman" w:cs="Times New Roman"/>
                <w:b/>
                <w:sz w:val="24"/>
                <w:szCs w:val="24"/>
              </w:rPr>
              <w:t>edit customer</w:t>
            </w:r>
            <w:r w:rsidRPr="009722DE">
              <w:rPr>
                <w:rFonts w:ascii="Times New Roman" w:hAnsi="Times New Roman" w:cs="Times New Roman"/>
                <w:sz w:val="24"/>
                <w:szCs w:val="24"/>
              </w:rPr>
              <w:t xml:space="preserve"> </w:t>
            </w:r>
          </w:p>
          <w:p w:rsidR="009722DE" w:rsidRPr="009722DE" w:rsidP="00CB2E35" w14:paraId="03B77105" w14:textId="77777777">
            <w:pPr>
              <w:spacing w:line="480" w:lineRule="auto"/>
              <w:rPr>
                <w:rFonts w:ascii="Times New Roman" w:hAnsi="Times New Roman" w:cs="Times New Roman"/>
                <w:sz w:val="24"/>
                <w:szCs w:val="24"/>
              </w:rPr>
            </w:pPr>
            <w:r w:rsidRPr="009722DE">
              <w:rPr>
                <w:rFonts w:ascii="Times New Roman" w:hAnsi="Times New Roman" w:cs="Times New Roman"/>
                <w:sz w:val="24"/>
                <w:szCs w:val="24"/>
              </w:rPr>
              <w:t xml:space="preserve">-Select </w:t>
            </w:r>
            <w:r w:rsidRPr="009722DE">
              <w:rPr>
                <w:rFonts w:ascii="Times New Roman" w:hAnsi="Times New Roman" w:cs="Times New Roman"/>
                <w:b/>
                <w:sz w:val="24"/>
                <w:szCs w:val="24"/>
              </w:rPr>
              <w:t>new customer</w:t>
            </w:r>
            <w:r w:rsidRPr="009722DE">
              <w:rPr>
                <w:rFonts w:ascii="Times New Roman" w:hAnsi="Times New Roman" w:cs="Times New Roman"/>
                <w:sz w:val="24"/>
                <w:szCs w:val="24"/>
              </w:rPr>
              <w:t xml:space="preserve">, fill in the details </w:t>
            </w:r>
          </w:p>
          <w:p w:rsidR="009722DE" w:rsidRPr="009722DE" w:rsidP="00CB2E35" w14:paraId="2F777BCC" w14:textId="77777777">
            <w:pPr>
              <w:spacing w:line="480" w:lineRule="auto"/>
              <w:rPr>
                <w:rFonts w:ascii="Times New Roman" w:hAnsi="Times New Roman" w:cs="Times New Roman"/>
                <w:sz w:val="24"/>
                <w:szCs w:val="24"/>
              </w:rPr>
            </w:pPr>
            <w:r w:rsidRPr="009722DE">
              <w:rPr>
                <w:rFonts w:ascii="Times New Roman" w:hAnsi="Times New Roman" w:cs="Times New Roman"/>
                <w:sz w:val="24"/>
                <w:szCs w:val="24"/>
              </w:rPr>
              <w:t xml:space="preserve">-On the drop-down box, click </w:t>
            </w:r>
            <w:r w:rsidRPr="009722DE">
              <w:rPr>
                <w:rFonts w:ascii="Times New Roman" w:hAnsi="Times New Roman" w:cs="Times New Roman"/>
                <w:b/>
                <w:sz w:val="24"/>
                <w:szCs w:val="24"/>
              </w:rPr>
              <w:t>save details</w:t>
            </w:r>
          </w:p>
          <w:p w:rsidR="009722DE" w:rsidRPr="009722DE" w:rsidP="00CB2E35" w14:paraId="15D516AE" w14:textId="77777777">
            <w:pPr>
              <w:spacing w:line="480" w:lineRule="auto"/>
              <w:rPr>
                <w:rFonts w:ascii="Times New Roman" w:hAnsi="Times New Roman" w:cs="Times New Roman"/>
                <w:sz w:val="24"/>
                <w:szCs w:val="24"/>
              </w:rPr>
            </w:pPr>
            <w:r w:rsidRPr="009722DE">
              <w:rPr>
                <w:rFonts w:ascii="Times New Roman" w:hAnsi="Times New Roman" w:cs="Times New Roman"/>
                <w:sz w:val="24"/>
                <w:szCs w:val="24"/>
              </w:rPr>
              <w:t xml:space="preserve">-Click on </w:t>
            </w:r>
            <w:r w:rsidRPr="009722DE">
              <w:rPr>
                <w:rFonts w:ascii="Times New Roman" w:hAnsi="Times New Roman" w:cs="Times New Roman"/>
                <w:b/>
                <w:sz w:val="24"/>
                <w:szCs w:val="24"/>
              </w:rPr>
              <w:t>home</w:t>
            </w:r>
            <w:r w:rsidRPr="009722DE">
              <w:rPr>
                <w:rFonts w:ascii="Times New Roman" w:hAnsi="Times New Roman" w:cs="Times New Roman"/>
                <w:sz w:val="24"/>
                <w:szCs w:val="24"/>
              </w:rPr>
              <w:t xml:space="preserve"> to return to the homepage
</w:t>
            </w:r>
          </w:p>
        </w:tc>
      </w:tr>
      <w:tr w14:paraId="15BEDFBA" w14:textId="77777777" w:rsidTr="00CB2E35">
        <w:tblPrEx>
          <w:tblW w:w="0" w:type="auto"/>
          <w:tblLook w:val="04A0"/>
        </w:tblPrEx>
        <w:tc>
          <w:tcPr>
            <w:tcW w:w="9576" w:type="dxa"/>
          </w:tcPr>
          <w:p w:rsidR="009722DE" w:rsidRPr="009722DE" w:rsidP="00CB2E35" w14:paraId="1BAB88E7" w14:textId="43C69ECD">
            <w:pPr>
              <w:spacing w:line="480" w:lineRule="auto"/>
              <w:rPr>
                <w:rFonts w:ascii="Times New Roman" w:hAnsi="Times New Roman" w:cs="Times New Roman"/>
                <w:sz w:val="24"/>
                <w:szCs w:val="24"/>
                <w:u w:val="single"/>
              </w:rPr>
            </w:pPr>
            <w:r w:rsidRPr="007F26D9">
              <w:rPr>
                <w:rFonts w:ascii="Times New Roman" w:hAnsi="Times New Roman" w:cs="Times New Roman"/>
                <w:sz w:val="24"/>
                <w:szCs w:val="24"/>
                <w:u w:val="single"/>
                <w:shd w:val="clear" w:color="auto" w:fill="00B0F0"/>
              </w:rPr>
              <w:t xml:space="preserve">Task </w:t>
            </w:r>
            <w:r w:rsidRPr="007F26D9" w:rsidR="007F26D9">
              <w:rPr>
                <w:rFonts w:ascii="Times New Roman" w:hAnsi="Times New Roman" w:cs="Times New Roman"/>
                <w:sz w:val="24"/>
                <w:szCs w:val="24"/>
                <w:u w:val="single"/>
                <w:shd w:val="clear" w:color="auto" w:fill="00B0F0"/>
              </w:rPr>
              <w:t>4</w:t>
            </w:r>
            <w:r w:rsidRPr="007F26D9">
              <w:rPr>
                <w:rFonts w:ascii="Times New Roman" w:hAnsi="Times New Roman" w:cs="Times New Roman"/>
                <w:sz w:val="24"/>
                <w:szCs w:val="24"/>
                <w:u w:val="single"/>
                <w:shd w:val="clear" w:color="auto" w:fill="00B0F0"/>
              </w:rPr>
              <w:t xml:space="preserve">: View billing units of the drug items </w:t>
            </w:r>
            <w:r w:rsidRPr="007F26D9" w:rsidR="007F26D9">
              <w:rPr>
                <w:rFonts w:ascii="Times New Roman" w:hAnsi="Times New Roman" w:cs="Times New Roman"/>
                <w:sz w:val="24"/>
                <w:szCs w:val="24"/>
                <w:u w:val="single"/>
                <w:shd w:val="clear" w:color="auto" w:fill="00B0F0"/>
              </w:rPr>
              <w:t xml:space="preserve">                                                           Back to the Top</w:t>
            </w:r>
          </w:p>
          <w:p w:rsidR="009722DE" w:rsidRPr="009722DE" w:rsidP="00CB2E35" w14:paraId="1EAFBECA" w14:textId="77777777">
            <w:pPr>
              <w:spacing w:line="480" w:lineRule="auto"/>
              <w:rPr>
                <w:rFonts w:ascii="Times New Roman" w:hAnsi="Times New Roman" w:cs="Times New Roman"/>
                <w:sz w:val="24"/>
                <w:szCs w:val="24"/>
              </w:rPr>
            </w:pPr>
            <w:r w:rsidRPr="009722DE">
              <w:rPr>
                <w:rFonts w:ascii="Times New Roman" w:hAnsi="Times New Roman" w:cs="Times New Roman"/>
                <w:sz w:val="24"/>
                <w:szCs w:val="24"/>
              </w:rPr>
              <w:t xml:space="preserve">-From the manager self-service portal, on </w:t>
            </w:r>
            <w:r w:rsidRPr="009722DE">
              <w:rPr>
                <w:rFonts w:ascii="Times New Roman" w:hAnsi="Times New Roman" w:cs="Times New Roman"/>
                <w:b/>
                <w:sz w:val="24"/>
                <w:szCs w:val="24"/>
              </w:rPr>
              <w:t xml:space="preserve">Cashiers </w:t>
            </w:r>
            <w:r w:rsidRPr="009722DE">
              <w:rPr>
                <w:rFonts w:ascii="Times New Roman" w:hAnsi="Times New Roman" w:cs="Times New Roman"/>
                <w:sz w:val="24"/>
                <w:szCs w:val="24"/>
              </w:rPr>
              <w:t xml:space="preserve">drop box click on </w:t>
            </w:r>
            <w:r w:rsidRPr="009722DE">
              <w:rPr>
                <w:rFonts w:ascii="Times New Roman" w:hAnsi="Times New Roman" w:cs="Times New Roman"/>
                <w:b/>
                <w:sz w:val="24"/>
                <w:szCs w:val="24"/>
              </w:rPr>
              <w:t>Billings</w:t>
            </w:r>
          </w:p>
          <w:p w:rsidR="009722DE" w:rsidRPr="009722DE" w:rsidP="00CB2E35" w14:paraId="5737200D" w14:textId="77777777">
            <w:pPr>
              <w:spacing w:line="480" w:lineRule="auto"/>
              <w:rPr>
                <w:rFonts w:ascii="Times New Roman" w:hAnsi="Times New Roman" w:cs="Times New Roman"/>
                <w:sz w:val="24"/>
                <w:szCs w:val="24"/>
              </w:rPr>
            </w:pPr>
            <w:r w:rsidRPr="009722DE">
              <w:rPr>
                <w:rFonts w:ascii="Times New Roman" w:hAnsi="Times New Roman" w:cs="Times New Roman"/>
                <w:sz w:val="24"/>
                <w:szCs w:val="24"/>
              </w:rPr>
              <w:t xml:space="preserve">-From the list select which billing item you want, click </w:t>
            </w:r>
            <w:r w:rsidRPr="009722DE">
              <w:rPr>
                <w:rFonts w:ascii="Times New Roman" w:hAnsi="Times New Roman" w:cs="Times New Roman"/>
                <w:b/>
                <w:sz w:val="24"/>
                <w:szCs w:val="24"/>
              </w:rPr>
              <w:t>Billing Units</w:t>
            </w:r>
          </w:p>
          <w:p w:rsidR="009722DE" w:rsidRPr="009722DE" w:rsidP="00CB2E35" w14:paraId="78D5764D" w14:textId="77777777">
            <w:pPr>
              <w:spacing w:line="480" w:lineRule="auto"/>
              <w:rPr>
                <w:rFonts w:ascii="Times New Roman" w:hAnsi="Times New Roman" w:cs="Times New Roman"/>
                <w:sz w:val="24"/>
                <w:szCs w:val="24"/>
              </w:rPr>
            </w:pPr>
            <w:r w:rsidRPr="009722DE">
              <w:rPr>
                <w:rFonts w:ascii="Times New Roman" w:hAnsi="Times New Roman" w:cs="Times New Roman"/>
                <w:sz w:val="24"/>
                <w:szCs w:val="24"/>
              </w:rPr>
              <w:t xml:space="preserve">-From the drop-down box, select any </w:t>
            </w:r>
            <w:r w:rsidRPr="009722DE">
              <w:rPr>
                <w:rFonts w:ascii="Times New Roman" w:hAnsi="Times New Roman" w:cs="Times New Roman"/>
                <w:b/>
                <w:sz w:val="24"/>
                <w:szCs w:val="24"/>
              </w:rPr>
              <w:t>billing item</w:t>
            </w:r>
            <w:r w:rsidRPr="009722DE">
              <w:rPr>
                <w:rFonts w:ascii="Times New Roman" w:hAnsi="Times New Roman" w:cs="Times New Roman"/>
                <w:sz w:val="24"/>
                <w:szCs w:val="24"/>
              </w:rPr>
              <w:t xml:space="preserve"> you want</w:t>
            </w:r>
          </w:p>
          <w:p w:rsidR="009722DE" w:rsidRPr="009722DE" w:rsidP="00CB2E35" w14:paraId="3028512C" w14:textId="77777777">
            <w:pPr>
              <w:spacing w:line="480" w:lineRule="auto"/>
              <w:rPr>
                <w:rFonts w:ascii="Times New Roman" w:hAnsi="Times New Roman" w:cs="Times New Roman"/>
                <w:sz w:val="24"/>
                <w:szCs w:val="24"/>
              </w:rPr>
            </w:pPr>
            <w:r w:rsidRPr="009722DE">
              <w:rPr>
                <w:rFonts w:ascii="Times New Roman" w:hAnsi="Times New Roman" w:cs="Times New Roman"/>
                <w:sz w:val="24"/>
                <w:szCs w:val="24"/>
              </w:rPr>
              <w:t xml:space="preserve">-Click on </w:t>
            </w:r>
            <w:r w:rsidRPr="009722DE">
              <w:rPr>
                <w:rFonts w:ascii="Times New Roman" w:hAnsi="Times New Roman" w:cs="Times New Roman"/>
                <w:b/>
                <w:sz w:val="24"/>
                <w:szCs w:val="24"/>
              </w:rPr>
              <w:t xml:space="preserve">home </w:t>
            </w:r>
            <w:r w:rsidRPr="009722DE">
              <w:rPr>
                <w:rFonts w:ascii="Times New Roman" w:hAnsi="Times New Roman" w:cs="Times New Roman"/>
                <w:sz w:val="24"/>
                <w:szCs w:val="24"/>
              </w:rPr>
              <w:t>to return to the homepage
</w:t>
            </w:r>
          </w:p>
        </w:tc>
      </w:tr>
    </w:tbl>
    <w:p w:rsidR="007F26D9" w:rsidP="009722DE" w14:paraId="6B1D9A44" w14:textId="77777777">
      <w:pPr>
        <w:spacing w:after="0" w:line="480" w:lineRule="auto"/>
        <w:jc w:val="center"/>
        <w:rPr>
          <w:rFonts w:ascii="Times New Roman" w:hAnsi="Times New Roman" w:cs="Times New Roman"/>
          <w:b/>
          <w:sz w:val="24"/>
          <w:szCs w:val="24"/>
        </w:rPr>
      </w:pPr>
    </w:p>
    <w:p w:rsidR="009722DE" w:rsidRPr="009722DE" w:rsidP="009722DE" w14:paraId="569994C5" w14:textId="7FB175AD">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Analysis of Training, Deployment</w:t>
      </w:r>
      <w:r w:rsidR="00BF770F">
        <w:rPr>
          <w:rFonts w:ascii="Times New Roman" w:hAnsi="Times New Roman" w:cs="Times New Roman"/>
          <w:b/>
          <w:sz w:val="24"/>
          <w:szCs w:val="24"/>
        </w:rPr>
        <w:t>, Change Management Requirement</w:t>
      </w:r>
      <w:r>
        <w:rPr>
          <w:rFonts w:ascii="Times New Roman" w:hAnsi="Times New Roman" w:cs="Times New Roman"/>
          <w:b/>
          <w:sz w:val="24"/>
          <w:szCs w:val="24"/>
        </w:rPr>
        <w:t xml:space="preserve"> and Outcomes of the </w:t>
      </w:r>
      <w:r w:rsidRPr="009722DE">
        <w:rPr>
          <w:rFonts w:ascii="Times New Roman" w:hAnsi="Times New Roman" w:cs="Times New Roman"/>
          <w:b/>
          <w:sz w:val="24"/>
          <w:szCs w:val="24"/>
        </w:rPr>
        <w:t>Job Aid</w:t>
      </w:r>
    </w:p>
    <w:p w:rsidR="009722DE" w:rsidRPr="009722DE" w:rsidP="009722DE" w14:paraId="5CED3E3A" w14:textId="77777777">
      <w:pPr>
        <w:spacing w:after="0" w:line="480" w:lineRule="auto"/>
        <w:ind w:firstLine="720"/>
        <w:rPr>
          <w:rFonts w:ascii="Times New Roman" w:hAnsi="Times New Roman" w:cs="Times New Roman"/>
          <w:sz w:val="24"/>
          <w:szCs w:val="24"/>
        </w:rPr>
      </w:pPr>
      <w:r w:rsidRPr="009722DE">
        <w:rPr>
          <w:rFonts w:ascii="Times New Roman" w:hAnsi="Times New Roman" w:cs="Times New Roman"/>
          <w:sz w:val="24"/>
          <w:szCs w:val="24"/>
        </w:rPr>
        <w:t xml:space="preserve">In an organization where there are different departments like where I am, it is difficult to achieve cohesiveness and collaboration between the departments. However, with training, such cohesiveness in the workplace can be achieved. A well-designed and organized training program will enable the employees to work as a team. With the dynamics in the workplace, employees are required to keep up with the skill change and cope with the business environment changes as </w:t>
      </w:r>
      <w:r w:rsidRPr="009722DE">
        <w:rPr>
          <w:rFonts w:ascii="Times New Roman" w:hAnsi="Times New Roman" w:cs="Times New Roman"/>
          <w:sz w:val="24"/>
          <w:szCs w:val="24"/>
        </w:rPr>
        <w:t xml:space="preserve">well. With the above-designed job aid, this training will offer employees a better opportunity to increase their efficiency through improved work skills and knowledge. </w:t>
      </w:r>
    </w:p>
    <w:p w:rsidR="009722DE" w:rsidRPr="009722DE" w:rsidP="009722DE" w14:paraId="14793028" w14:textId="77777777">
      <w:pPr>
        <w:spacing w:after="0" w:line="480" w:lineRule="auto"/>
        <w:jc w:val="center"/>
        <w:rPr>
          <w:rFonts w:ascii="Times New Roman" w:hAnsi="Times New Roman" w:cs="Times New Roman"/>
          <w:b/>
          <w:sz w:val="24"/>
          <w:szCs w:val="24"/>
        </w:rPr>
      </w:pPr>
      <w:r w:rsidRPr="009722DE">
        <w:rPr>
          <w:rFonts w:ascii="Times New Roman" w:hAnsi="Times New Roman" w:cs="Times New Roman"/>
          <w:b/>
          <w:sz w:val="24"/>
          <w:szCs w:val="24"/>
        </w:rPr>
        <w:t>How it will be deployed</w:t>
      </w:r>
    </w:p>
    <w:p w:rsidR="009722DE" w:rsidRPr="009722DE" w:rsidP="009722DE" w14:paraId="08393664" w14:textId="77777777">
      <w:pPr>
        <w:spacing w:after="0" w:line="480" w:lineRule="auto"/>
        <w:ind w:firstLine="720"/>
        <w:rPr>
          <w:rFonts w:ascii="Times New Roman" w:hAnsi="Times New Roman" w:cs="Times New Roman"/>
          <w:sz w:val="24"/>
          <w:szCs w:val="24"/>
        </w:rPr>
      </w:pPr>
      <w:r w:rsidRPr="009722DE">
        <w:rPr>
          <w:rFonts w:ascii="Times New Roman" w:hAnsi="Times New Roman" w:cs="Times New Roman"/>
          <w:sz w:val="24"/>
          <w:szCs w:val="24"/>
        </w:rPr>
        <w:t xml:space="preserve">This job aid identifies that employees are the frontline of the business. Increasing the performance of the pharmacy depends on the effectiveness of the employees. This job aid will be deployed through email. Communication is important in rolling out new training methods, especially when it affects every employee. An email containing the requirements, the course duration, and the date of job aid commencement will be sent to every employee’s personal email. The information will be sent to every staff member in their personal emails so that they can have access to the procedures and processes involved. Through their personal emails, they can find the best suitable time for them to look at the information and review it as much as they can to ensure that they capture the content needed. Before the date of the rollout, a short course of two weeks will be offered to any employee who needs to refresh his or her computer skills to enhance successful implementation of the job aid. </w:t>
      </w:r>
    </w:p>
    <w:p w:rsidR="009722DE" w:rsidRPr="009722DE" w:rsidP="009722DE" w14:paraId="15E8553A" w14:textId="77777777">
      <w:pPr>
        <w:spacing w:after="0" w:line="480" w:lineRule="auto"/>
        <w:jc w:val="center"/>
        <w:rPr>
          <w:rFonts w:ascii="Times New Roman" w:hAnsi="Times New Roman" w:cs="Times New Roman"/>
          <w:b/>
          <w:sz w:val="24"/>
          <w:szCs w:val="24"/>
        </w:rPr>
      </w:pPr>
      <w:r w:rsidRPr="009722DE">
        <w:rPr>
          <w:rFonts w:ascii="Times New Roman" w:hAnsi="Times New Roman" w:cs="Times New Roman"/>
          <w:b/>
          <w:sz w:val="24"/>
          <w:szCs w:val="24"/>
        </w:rPr>
        <w:t>Type of Training Methodology required</w:t>
      </w:r>
    </w:p>
    <w:p w:rsidR="009722DE" w:rsidRPr="009722DE" w:rsidP="009722DE" w14:paraId="0D1A3CB5" w14:textId="77777777">
      <w:pPr>
        <w:spacing w:after="0" w:line="480" w:lineRule="auto"/>
        <w:ind w:firstLine="720"/>
        <w:rPr>
          <w:rFonts w:ascii="Times New Roman" w:hAnsi="Times New Roman" w:cs="Times New Roman"/>
          <w:sz w:val="24"/>
          <w:szCs w:val="24"/>
        </w:rPr>
      </w:pPr>
      <w:r w:rsidRPr="009722DE">
        <w:rPr>
          <w:rFonts w:ascii="Times New Roman" w:hAnsi="Times New Roman" w:cs="Times New Roman"/>
          <w:sz w:val="24"/>
          <w:szCs w:val="24"/>
        </w:rPr>
        <w:t xml:space="preserve">This type of training would require an interactive method, which involves organizing trainees in small groups, question and answer section, participant control, and demonstrations. According to Martin et al. (2014), the interactive training method is beneficial to the learners because it keeps them engaged in the training; thus, making them more receptive to the new information. The interactive method also makes the training program more fun and enjoyable. According to Martin et al. (2014), not all employees like to engage in training when they are already working. Engaging them in another thing other than their work can reduce their commitment level and morale to work. As a result, designing a training methodology that keeps </w:t>
      </w:r>
      <w:r w:rsidRPr="009722DE">
        <w:rPr>
          <w:rFonts w:ascii="Times New Roman" w:hAnsi="Times New Roman" w:cs="Times New Roman"/>
          <w:sz w:val="24"/>
          <w:szCs w:val="24"/>
        </w:rPr>
        <w:t xml:space="preserve">them engaged like interactive method is one way to ensure that they achieve the new skills offered in training while also going on with their work. On-the-job training programs like the one designed in the job aid above require that trainees become engaged in the training since it is new information that they are about to learn. It is also an effective training method because it offers opportunities to provide in-session feedback as trainees continue to learn to determine their level of learning. </w:t>
      </w:r>
    </w:p>
    <w:p w:rsidR="009722DE" w:rsidRPr="009722DE" w:rsidP="009722DE" w14:paraId="4297ACCB" w14:textId="77777777">
      <w:pPr>
        <w:spacing w:after="0" w:line="480" w:lineRule="auto"/>
        <w:jc w:val="center"/>
        <w:rPr>
          <w:rFonts w:ascii="Times New Roman" w:hAnsi="Times New Roman" w:cs="Times New Roman"/>
          <w:b/>
          <w:sz w:val="24"/>
          <w:szCs w:val="24"/>
        </w:rPr>
      </w:pPr>
      <w:r w:rsidRPr="009722DE">
        <w:rPr>
          <w:rFonts w:ascii="Times New Roman" w:hAnsi="Times New Roman" w:cs="Times New Roman"/>
          <w:b/>
          <w:sz w:val="24"/>
          <w:szCs w:val="24"/>
        </w:rPr>
        <w:t>Change Management Component needed</w:t>
      </w:r>
    </w:p>
    <w:p w:rsidR="009722DE" w:rsidRPr="009722DE" w:rsidP="009722DE" w14:paraId="4FCCB4B2" w14:textId="77777777">
      <w:pPr>
        <w:spacing w:after="0" w:line="480" w:lineRule="auto"/>
        <w:ind w:firstLine="720"/>
        <w:rPr>
          <w:rFonts w:ascii="Times New Roman" w:hAnsi="Times New Roman" w:cs="Times New Roman"/>
          <w:sz w:val="24"/>
          <w:szCs w:val="24"/>
        </w:rPr>
      </w:pPr>
      <w:r w:rsidRPr="009722DE">
        <w:rPr>
          <w:rFonts w:ascii="Times New Roman" w:hAnsi="Times New Roman" w:cs="Times New Roman"/>
          <w:sz w:val="24"/>
          <w:szCs w:val="24"/>
        </w:rPr>
        <w:t xml:space="preserve">Since at the pharmacy there is only one manager presiding over all the responsibilities and all the departments, implementing this job aid training will require a different department to set. The IT department will be established, with the office of the IT manager presiding over all the activities and the day-to-day operations of the IT systems. The new management component will be looking at how the IT system works and that every other department is connected in the system where a pharmacist can access the billings in the cashier portal. This collaborative system will increase the work performance of employees because everyone will have access to services online within their departments. One does not need to move from one office to the other looking for services. </w:t>
      </w:r>
    </w:p>
    <w:p w:rsidR="009722DE" w:rsidRPr="009722DE" w:rsidP="009722DE" w14:paraId="7B3CFF68" w14:textId="77777777">
      <w:pPr>
        <w:spacing w:after="0" w:line="480" w:lineRule="auto"/>
        <w:jc w:val="center"/>
        <w:rPr>
          <w:rFonts w:ascii="Times New Roman" w:hAnsi="Times New Roman" w:cs="Times New Roman"/>
          <w:b/>
          <w:sz w:val="24"/>
          <w:szCs w:val="24"/>
        </w:rPr>
      </w:pPr>
      <w:r w:rsidRPr="009722DE">
        <w:rPr>
          <w:rFonts w:ascii="Times New Roman" w:hAnsi="Times New Roman" w:cs="Times New Roman"/>
          <w:b/>
          <w:sz w:val="24"/>
          <w:szCs w:val="24"/>
        </w:rPr>
        <w:t>Training Technology required</w:t>
      </w:r>
    </w:p>
    <w:p w:rsidR="009722DE" w:rsidRPr="009722DE" w:rsidP="009722DE" w14:paraId="6E1F2473" w14:textId="77777777">
      <w:pPr>
        <w:spacing w:after="0" w:line="480" w:lineRule="auto"/>
        <w:ind w:firstLine="720"/>
        <w:rPr>
          <w:rFonts w:ascii="Times New Roman" w:hAnsi="Times New Roman" w:cs="Times New Roman"/>
          <w:sz w:val="24"/>
          <w:szCs w:val="24"/>
        </w:rPr>
      </w:pPr>
      <w:r w:rsidRPr="009722DE">
        <w:rPr>
          <w:rFonts w:ascii="Times New Roman" w:hAnsi="Times New Roman" w:cs="Times New Roman"/>
          <w:sz w:val="24"/>
          <w:szCs w:val="24"/>
        </w:rPr>
        <w:t xml:space="preserve">This training will employ gamification approach, which makes the learning process fun and interactive. Gamification relies on real-world scenarios and ensures that the trainer applies the training principles that are more relatable to the learners to enable them to get a better understanding of the training resources. Gamification as a form of training technology also stimulates friendly competition during training, especially when it is used in on-the-job training like in our case. When trainees are motivated by their intrinsic competitive drive as well as they </w:t>
      </w:r>
      <w:r w:rsidRPr="009722DE">
        <w:rPr>
          <w:rFonts w:ascii="Times New Roman" w:hAnsi="Times New Roman" w:cs="Times New Roman"/>
          <w:sz w:val="24"/>
          <w:szCs w:val="24"/>
        </w:rPr>
        <w:t xml:space="preserve">are engaged in a fun game environment, the learning process is more likely to become successful because they will remember, apply and expand on what they have learned. </w:t>
      </w:r>
    </w:p>
    <w:p w:rsidR="009722DE" w:rsidRPr="009722DE" w:rsidP="009722DE" w14:paraId="3BC650BB" w14:textId="77777777">
      <w:pPr>
        <w:spacing w:after="0" w:line="480" w:lineRule="auto"/>
        <w:jc w:val="center"/>
        <w:rPr>
          <w:rFonts w:ascii="Times New Roman" w:hAnsi="Times New Roman" w:cs="Times New Roman"/>
          <w:b/>
          <w:sz w:val="24"/>
          <w:szCs w:val="24"/>
        </w:rPr>
      </w:pPr>
      <w:r w:rsidRPr="009722DE">
        <w:rPr>
          <w:rFonts w:ascii="Times New Roman" w:hAnsi="Times New Roman" w:cs="Times New Roman"/>
          <w:b/>
          <w:sz w:val="24"/>
          <w:szCs w:val="24"/>
        </w:rPr>
        <w:t>Summary of what employees will be able to do</w:t>
      </w:r>
    </w:p>
    <w:p w:rsidR="009722DE" w:rsidP="007475DA" w14:paraId="0846E54D" w14:textId="70C5767A">
      <w:pPr>
        <w:spacing w:after="0" w:line="480" w:lineRule="auto"/>
        <w:ind w:firstLine="720"/>
        <w:rPr>
          <w:rFonts w:ascii="Times New Roman" w:hAnsi="Times New Roman" w:cs="Times New Roman"/>
          <w:sz w:val="24"/>
          <w:szCs w:val="24"/>
        </w:rPr>
      </w:pPr>
      <w:r w:rsidRPr="009722DE">
        <w:rPr>
          <w:rFonts w:ascii="Times New Roman" w:hAnsi="Times New Roman" w:cs="Times New Roman"/>
          <w:sz w:val="24"/>
          <w:szCs w:val="24"/>
        </w:rPr>
        <w:t>This training aims to improve team performance within the organization. Therefore, after the training, employees will be able to access self-service. For example, the pharmacists will be able to view the list of the available drugs online without checking the registration book. The list of the available drugs will be organized based on the name or content features, which makes it easy to find online. Secondly, after the training, the pharmacists will be able to register a new client online so that next time he or she comes for a refill it is easy to check the details and get the medication faster. Also, the training will equip the cashiers with the skills to access the billings of all departments online without checking the record books of each department.  All these skills will help improve the team's performance and output.
</w:t>
      </w:r>
    </w:p>
    <w:p w:rsidR="005E7AA2" w:rsidP="009722DE" w14:paraId="242A5D89"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722DE" w:rsidRPr="009722DE" w:rsidP="009722DE" w14:paraId="22D75F51" w14:textId="34F488A1">
      <w:pPr>
        <w:spacing w:after="0" w:line="480" w:lineRule="auto"/>
        <w:jc w:val="center"/>
        <w:rPr>
          <w:rFonts w:ascii="Times New Roman" w:hAnsi="Times New Roman" w:cs="Times New Roman"/>
          <w:sz w:val="24"/>
          <w:szCs w:val="24"/>
        </w:rPr>
      </w:pPr>
      <w:r w:rsidRPr="009722DE">
        <w:rPr>
          <w:rFonts w:ascii="Times New Roman" w:hAnsi="Times New Roman" w:cs="Times New Roman"/>
          <w:sz w:val="24"/>
          <w:szCs w:val="24"/>
        </w:rPr>
        <w:t>Reference</w:t>
      </w:r>
    </w:p>
    <w:p w:rsidR="00F06302" w:rsidRPr="009722DE" w:rsidP="007475DA" w14:paraId="60C29E40" w14:textId="625F0F85">
      <w:pPr>
        <w:spacing w:after="0" w:line="480" w:lineRule="auto"/>
        <w:ind w:left="720" w:hanging="720"/>
        <w:rPr>
          <w:rFonts w:ascii="Times New Roman" w:hAnsi="Times New Roman" w:cs="Times New Roman"/>
          <w:sz w:val="24"/>
          <w:szCs w:val="24"/>
        </w:rPr>
      </w:pPr>
      <w:r w:rsidRPr="009722DE">
        <w:rPr>
          <w:rFonts w:ascii="Times New Roman" w:hAnsi="Times New Roman" w:cs="Times New Roman"/>
          <w:color w:val="222222"/>
          <w:sz w:val="24"/>
          <w:szCs w:val="24"/>
          <w:shd w:val="clear" w:color="auto" w:fill="FFFFFF"/>
        </w:rPr>
        <w:t>Martin, B. O., Kolomitro, K., &amp; Lam, T. C. (2014). Training methods: A review and analysis. </w:t>
      </w:r>
      <w:r w:rsidRPr="009722DE">
        <w:rPr>
          <w:rFonts w:ascii="Times New Roman" w:hAnsi="Times New Roman" w:cs="Times New Roman"/>
          <w:i/>
          <w:iCs/>
          <w:color w:val="222222"/>
          <w:sz w:val="24"/>
          <w:szCs w:val="24"/>
          <w:shd w:val="clear" w:color="auto" w:fill="FFFFFF"/>
        </w:rPr>
        <w:t>Human Resource Development Review</w:t>
      </w:r>
      <w:r w:rsidRPr="009722DE">
        <w:rPr>
          <w:rFonts w:ascii="Times New Roman" w:hAnsi="Times New Roman" w:cs="Times New Roman"/>
          <w:color w:val="222222"/>
          <w:sz w:val="24"/>
          <w:szCs w:val="24"/>
          <w:shd w:val="clear" w:color="auto" w:fill="FFFFFF"/>
        </w:rPr>
        <w:t>, </w:t>
      </w:r>
      <w:r w:rsidRPr="009722DE">
        <w:rPr>
          <w:rFonts w:ascii="Times New Roman" w:hAnsi="Times New Roman" w:cs="Times New Roman"/>
          <w:i/>
          <w:iCs/>
          <w:color w:val="222222"/>
          <w:sz w:val="24"/>
          <w:szCs w:val="24"/>
          <w:shd w:val="clear" w:color="auto" w:fill="FFFFFF"/>
        </w:rPr>
        <w:t>13</w:t>
      </w:r>
      <w:r w:rsidRPr="009722DE">
        <w:rPr>
          <w:rFonts w:ascii="Times New Roman" w:hAnsi="Times New Roman" w:cs="Times New Roman"/>
          <w:color w:val="222222"/>
          <w:sz w:val="24"/>
          <w:szCs w:val="24"/>
          <w:shd w:val="clear" w:color="auto" w:fill="FFFFFF"/>
        </w:rPr>
        <w:t>(1), 11-35.</w:t>
      </w:r>
    </w:p>
    <w:sectPr w:rsidSect="009722D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2DE" w:rsidRPr="0008734F" w14:paraId="6CAB5040" w14:textId="77777777">
    <w:pPr>
      <w:pStyle w:val="Header"/>
    </w:pPr>
    <w:r w:rsidRPr="0008734F">
      <w:rPr>
        <w:rFonts w:ascii="Times New Roman" w:hAnsi="Times New Roman" w:cs="Times New Roman"/>
      </w:rPr>
      <w:t xml:space="preserve">JOB AID AND ANALYSIS </w:t>
    </w:r>
    <w:r w:rsidRPr="0008734F">
      <w:rPr>
        <w:rFonts w:ascii="Times New Roman" w:hAnsi="Times New Roman" w:cs="Times New Roman"/>
      </w:rPr>
      <w:tab/>
    </w:r>
    <w:r w:rsidRPr="0008734F">
      <w:rPr>
        <w:rFonts w:ascii="Times New Roman" w:hAnsi="Times New Roman" w:cs="Times New Roman"/>
      </w:rPr>
      <w:tab/>
    </w:r>
    <w:r w:rsidRPr="0008734F">
      <w:rPr>
        <w:rFonts w:ascii="Times New Roman" w:hAnsi="Times New Roman" w:cs="Times New Roman"/>
      </w:rPr>
      <w:tab/>
    </w:r>
    <w:r w:rsidRPr="0008734F">
      <w:rPr>
        <w:rFonts w:ascii="Times New Roman" w:hAnsi="Times New Roman" w:cs="Times New Roman"/>
      </w:rPr>
      <w:fldChar w:fldCharType="begin"/>
    </w:r>
    <w:r w:rsidRPr="0008734F">
      <w:rPr>
        <w:rFonts w:ascii="Times New Roman" w:hAnsi="Times New Roman" w:cs="Times New Roman"/>
      </w:rPr>
      <w:instrText xml:space="preserve"> PAGE   \* MERGEFORMAT </w:instrText>
    </w:r>
    <w:r w:rsidRPr="0008734F">
      <w:rPr>
        <w:rFonts w:ascii="Times New Roman" w:hAnsi="Times New Roman" w:cs="Times New Roman"/>
      </w:rPr>
      <w:fldChar w:fldCharType="separate"/>
    </w:r>
    <w:r w:rsidRPr="0008734F">
      <w:rPr>
        <w:rFonts w:ascii="Times New Roman" w:hAnsi="Times New Roman" w:cs="Times New Roman"/>
        <w:noProof/>
      </w:rPr>
      <w:t>2</w:t>
    </w:r>
    <w:r w:rsidRPr="0008734F">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2DE" w:rsidRPr="0008734F" w14:paraId="47522CC8" w14:textId="62E6BE1D">
    <w:pPr>
      <w:pStyle w:val="Header"/>
      <w:rPr>
        <w:rFonts w:ascii="Times New Roman" w:hAnsi="Times New Roman" w:cs="Times New Roman"/>
      </w:rPr>
    </w:pPr>
    <w:r w:rsidRPr="0008734F">
      <w:rPr>
        <w:rFonts w:ascii="Times New Roman" w:hAnsi="Times New Roman" w:cs="Times New Roman"/>
      </w:rPr>
      <w:t>Running head: JOB AID AND ANALYSIS</w:t>
    </w:r>
    <w:r w:rsidRPr="0008734F">
      <w:rPr>
        <w:rFonts w:ascii="Times New Roman" w:hAnsi="Times New Roman" w:cs="Times New Roman"/>
      </w:rPr>
      <w:tab/>
    </w:r>
    <w:r w:rsidRPr="0008734F">
      <w:rPr>
        <w:rFonts w:ascii="Times New Roman" w:hAnsi="Times New Roman" w:cs="Times New Roman"/>
      </w:rPr>
      <w:tab/>
    </w:r>
    <w:r w:rsidRPr="0008734F">
      <w:rPr>
        <w:rFonts w:ascii="Times New Roman" w:hAnsi="Times New Roman" w:cs="Times New Roman"/>
      </w:rPr>
      <w:fldChar w:fldCharType="begin"/>
    </w:r>
    <w:r w:rsidRPr="0008734F">
      <w:rPr>
        <w:rFonts w:ascii="Times New Roman" w:hAnsi="Times New Roman" w:cs="Times New Roman"/>
      </w:rPr>
      <w:instrText xml:space="preserve"> PAGE   \* MERGEFORMAT </w:instrText>
    </w:r>
    <w:r w:rsidRPr="0008734F">
      <w:rPr>
        <w:rFonts w:ascii="Times New Roman" w:hAnsi="Times New Roman" w:cs="Times New Roman"/>
      </w:rPr>
      <w:fldChar w:fldCharType="separate"/>
    </w:r>
    <w:r w:rsidRPr="0008734F">
      <w:rPr>
        <w:rFonts w:ascii="Times New Roman" w:hAnsi="Times New Roman" w:cs="Times New Roman"/>
        <w:noProof/>
      </w:rPr>
      <w:t>1</w:t>
    </w:r>
    <w:r w:rsidRPr="0008734F">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00361F"/>
    <w:rsid w:val="0000361F"/>
    <w:rsid w:val="0008734F"/>
    <w:rsid w:val="005677A0"/>
    <w:rsid w:val="005E7AA2"/>
    <w:rsid w:val="00641A09"/>
    <w:rsid w:val="006A4017"/>
    <w:rsid w:val="006A4235"/>
    <w:rsid w:val="007475DA"/>
    <w:rsid w:val="007F26D9"/>
    <w:rsid w:val="009722DE"/>
    <w:rsid w:val="009D2278"/>
    <w:rsid w:val="00A947CB"/>
    <w:rsid w:val="00BF50E4"/>
    <w:rsid w:val="00BF770F"/>
    <w:rsid w:val="00CB2E35"/>
    <w:rsid w:val="00CD7321"/>
    <w:rsid w:val="00E43AAD"/>
    <w:rsid w:val="00F0630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EC68B668-0788-4A84-A115-B9186906A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036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72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22DE"/>
  </w:style>
  <w:style w:type="paragraph" w:styleId="Footer">
    <w:name w:val="footer"/>
    <w:basedOn w:val="Normal"/>
    <w:link w:val="FooterChar"/>
    <w:uiPriority w:val="99"/>
    <w:unhideWhenUsed/>
    <w:rsid w:val="00972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22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7</Pages>
  <Words>1171</Words>
  <Characters>6675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2018-12-21T06:14:00Z</dcterms:created>
  <dcterms:modified xsi:type="dcterms:W3CDTF">2018-12-21T12:09:00Z</dcterms:modified>
</cp:coreProperties>
</file>